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905824" w14:textId="2944FBB0" w:rsidR="00C41BA0" w:rsidRPr="00C41BA0" w:rsidRDefault="00670726" w:rsidP="00BE43E5">
      <w:pPr>
        <w:pStyle w:val="a3"/>
        <w:ind w:left="709" w:right="412"/>
        <w:jc w:val="both"/>
        <w:rPr>
          <w:bCs/>
          <w:color w:val="020C22"/>
          <w:sz w:val="28"/>
          <w:szCs w:val="28"/>
          <w:shd w:val="clear" w:color="auto" w:fill="FEFEFE"/>
        </w:rPr>
      </w:pPr>
      <w:r>
        <w:rPr>
          <w:bCs/>
          <w:color w:val="020C22"/>
          <w:sz w:val="28"/>
          <w:szCs w:val="28"/>
          <w:shd w:val="clear" w:color="auto" w:fill="FEFEFE"/>
        </w:rPr>
        <w:t>22</w:t>
      </w:r>
      <w:r w:rsidR="009A3E75">
        <w:rPr>
          <w:bCs/>
          <w:color w:val="020C22"/>
          <w:sz w:val="28"/>
          <w:szCs w:val="28"/>
          <w:shd w:val="clear" w:color="auto" w:fill="FEFEFE"/>
        </w:rPr>
        <w:t>.07.2022</w:t>
      </w:r>
    </w:p>
    <w:p w14:paraId="0E39AEF8" w14:textId="77777777" w:rsidR="00C41BA0" w:rsidRDefault="00C41BA0" w:rsidP="00BE43E5">
      <w:pPr>
        <w:pStyle w:val="a3"/>
        <w:ind w:left="709" w:right="412"/>
        <w:jc w:val="both"/>
        <w:rPr>
          <w:b/>
          <w:color w:val="020C22"/>
          <w:sz w:val="28"/>
          <w:szCs w:val="28"/>
          <w:shd w:val="clear" w:color="auto" w:fill="FEFEFE"/>
        </w:rPr>
      </w:pPr>
    </w:p>
    <w:p w14:paraId="0686D95F" w14:textId="5E055924" w:rsidR="000A37AB" w:rsidRPr="000A37AB" w:rsidRDefault="000A37AB" w:rsidP="00BE43E5">
      <w:pPr>
        <w:pStyle w:val="a3"/>
        <w:ind w:left="709" w:right="412"/>
        <w:jc w:val="both"/>
        <w:rPr>
          <w:b/>
          <w:color w:val="020C22"/>
          <w:sz w:val="28"/>
          <w:szCs w:val="28"/>
          <w:shd w:val="clear" w:color="auto" w:fill="FEFEFE"/>
        </w:rPr>
      </w:pPr>
      <w:r w:rsidRPr="000A37AB">
        <w:rPr>
          <w:b/>
          <w:color w:val="020C22"/>
          <w:sz w:val="28"/>
          <w:szCs w:val="28"/>
          <w:shd w:val="clear" w:color="auto" w:fill="FEFEFE"/>
        </w:rPr>
        <w:t>Сообщение о возможном установлении публичного сервитута</w:t>
      </w:r>
    </w:p>
    <w:p w14:paraId="7E4DBB51" w14:textId="77777777" w:rsidR="000A37AB" w:rsidRPr="000A37AB" w:rsidRDefault="000A37AB" w:rsidP="00BE43E5">
      <w:pPr>
        <w:pStyle w:val="a3"/>
        <w:ind w:left="709" w:right="412"/>
        <w:jc w:val="both"/>
        <w:rPr>
          <w:b/>
          <w:color w:val="020C22"/>
          <w:sz w:val="28"/>
          <w:szCs w:val="28"/>
          <w:shd w:val="clear" w:color="auto" w:fill="FEFEFE"/>
        </w:rPr>
      </w:pPr>
    </w:p>
    <w:p w14:paraId="07182045" w14:textId="77777777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В соответствии со статьей 39.42 Земельного кодекса Российской Федерации Администрация Рузского городского округа Московской области информирует о </w:t>
      </w:r>
      <w:r w:rsidRPr="000A37AB">
        <w:rPr>
          <w:color w:val="020C22"/>
          <w:sz w:val="28"/>
          <w:szCs w:val="28"/>
          <w:shd w:val="clear" w:color="auto" w:fill="FEFEFE"/>
        </w:rPr>
        <w:t>возможном установлении публичного сервитута на земельные участки</w:t>
      </w:r>
      <w:r w:rsidRPr="000A37AB">
        <w:rPr>
          <w:sz w:val="28"/>
          <w:szCs w:val="28"/>
        </w:rPr>
        <w:t>:</w:t>
      </w:r>
    </w:p>
    <w:p w14:paraId="177D1CBB" w14:textId="563EB004" w:rsidR="007743D4" w:rsidRPr="00FB1052" w:rsidRDefault="000A37AB" w:rsidP="007743D4">
      <w:pPr>
        <w:pStyle w:val="a3"/>
        <w:tabs>
          <w:tab w:val="left" w:pos="13593"/>
        </w:tabs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Цель установления публичного сервитута: </w:t>
      </w:r>
      <w:r w:rsidR="007743D4" w:rsidRPr="007743D4">
        <w:rPr>
          <w:sz w:val="28"/>
          <w:szCs w:val="28"/>
        </w:rPr>
        <w:t>размещение линейн</w:t>
      </w:r>
      <w:r w:rsidR="00A32B88">
        <w:rPr>
          <w:sz w:val="28"/>
          <w:szCs w:val="28"/>
        </w:rPr>
        <w:t>ых</w:t>
      </w:r>
      <w:r w:rsidR="007743D4" w:rsidRPr="007743D4">
        <w:rPr>
          <w:sz w:val="28"/>
          <w:szCs w:val="28"/>
        </w:rPr>
        <w:t xml:space="preserve"> объект</w:t>
      </w:r>
      <w:r w:rsidR="00A32B88">
        <w:rPr>
          <w:sz w:val="28"/>
          <w:szCs w:val="28"/>
        </w:rPr>
        <w:t>ов</w:t>
      </w:r>
      <w:r w:rsidR="007743D4" w:rsidRPr="007743D4">
        <w:rPr>
          <w:sz w:val="28"/>
          <w:szCs w:val="28"/>
        </w:rPr>
        <w:t xml:space="preserve"> системы газоснабжения – </w:t>
      </w:r>
      <w:r w:rsidR="00670726">
        <w:rPr>
          <w:sz w:val="28"/>
          <w:szCs w:val="28"/>
        </w:rPr>
        <w:t>«газификация д. Булыгино» Рузского городского округа Московской области</w:t>
      </w:r>
    </w:p>
    <w:p w14:paraId="1EAD3242" w14:textId="6BBB9CD9" w:rsidR="000A37AB" w:rsidRDefault="000A37AB" w:rsidP="007743D4">
      <w:pPr>
        <w:pStyle w:val="a3"/>
        <w:tabs>
          <w:tab w:val="left" w:pos="13593"/>
        </w:tabs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Земельные участки в отношении, которых предполагается установить публичный сервитут: </w:t>
      </w:r>
    </w:p>
    <w:p w14:paraId="252E6A8B" w14:textId="77777777" w:rsidR="00C753F2" w:rsidRPr="000A37AB" w:rsidRDefault="00C753F2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p w14:paraId="345198F0" w14:textId="55895FE2" w:rsidR="00C753F2" w:rsidRDefault="00670726" w:rsidP="00C753F2">
      <w:pPr>
        <w:pStyle w:val="a3"/>
        <w:ind w:left="709" w:right="412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753F2" w:rsidRPr="00C753F2">
        <w:rPr>
          <w:sz w:val="28"/>
          <w:szCs w:val="28"/>
        </w:rPr>
        <w:t>50:19:</w:t>
      </w:r>
      <w:r>
        <w:rPr>
          <w:sz w:val="28"/>
          <w:szCs w:val="28"/>
        </w:rPr>
        <w:t>0030527:6</w:t>
      </w:r>
      <w:r w:rsidR="00C753F2" w:rsidRPr="00C753F2">
        <w:rPr>
          <w:sz w:val="28"/>
          <w:szCs w:val="28"/>
        </w:rPr>
        <w:t xml:space="preserve">, местоположение: </w:t>
      </w:r>
      <w:r w:rsidRPr="00670726">
        <w:rPr>
          <w:sz w:val="28"/>
          <w:szCs w:val="28"/>
        </w:rPr>
        <w:t>Московская область, р-н Рузский, д Булыгино</w:t>
      </w:r>
    </w:p>
    <w:p w14:paraId="54F870E8" w14:textId="6C7446A3" w:rsidR="00670726" w:rsidRDefault="00670726" w:rsidP="00C753F2">
      <w:pPr>
        <w:pStyle w:val="a3"/>
        <w:ind w:left="709" w:right="412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70726">
        <w:rPr>
          <w:sz w:val="28"/>
          <w:szCs w:val="28"/>
        </w:rPr>
        <w:t>50:19:0030527:</w:t>
      </w:r>
      <w:r>
        <w:rPr>
          <w:sz w:val="28"/>
          <w:szCs w:val="28"/>
        </w:rPr>
        <w:t xml:space="preserve">315, </w:t>
      </w:r>
      <w:r w:rsidRPr="00670726">
        <w:rPr>
          <w:sz w:val="28"/>
          <w:szCs w:val="28"/>
        </w:rPr>
        <w:t>местоположение: Московская область, р-н Рузский</w:t>
      </w:r>
    </w:p>
    <w:p w14:paraId="43C6C397" w14:textId="123035B3" w:rsidR="00670726" w:rsidRDefault="00670726" w:rsidP="00C753F2">
      <w:pPr>
        <w:pStyle w:val="a3"/>
        <w:ind w:left="709" w:right="412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70726">
        <w:rPr>
          <w:sz w:val="28"/>
          <w:szCs w:val="28"/>
        </w:rPr>
        <w:t>50:19:</w:t>
      </w:r>
      <w:r>
        <w:rPr>
          <w:sz w:val="28"/>
          <w:szCs w:val="28"/>
        </w:rPr>
        <w:t>0030209:77</w:t>
      </w:r>
      <w:r w:rsidRPr="00670726">
        <w:rPr>
          <w:sz w:val="28"/>
          <w:szCs w:val="28"/>
        </w:rPr>
        <w:t>, местоположение: Московская область, р-н Рузский</w:t>
      </w:r>
    </w:p>
    <w:p w14:paraId="5E88CA46" w14:textId="596DEC2B" w:rsidR="00670726" w:rsidRPr="00C753F2" w:rsidRDefault="00670726" w:rsidP="00C753F2">
      <w:pPr>
        <w:pStyle w:val="a3"/>
        <w:ind w:left="709" w:right="412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70726">
        <w:rPr>
          <w:sz w:val="28"/>
          <w:szCs w:val="28"/>
        </w:rPr>
        <w:t>50:19:0030209:</w:t>
      </w:r>
      <w:r>
        <w:rPr>
          <w:sz w:val="28"/>
          <w:szCs w:val="28"/>
        </w:rPr>
        <w:t>76</w:t>
      </w:r>
      <w:r w:rsidRPr="00670726">
        <w:rPr>
          <w:sz w:val="28"/>
          <w:szCs w:val="28"/>
        </w:rPr>
        <w:t>, местоположение: Московская область, р-н Рузский</w:t>
      </w:r>
    </w:p>
    <w:p w14:paraId="02B30FB5" w14:textId="77777777" w:rsidR="003A581A" w:rsidRDefault="003A581A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p w14:paraId="5958EF2A" w14:textId="7606ECB0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Действие публичного сервитута определено в схеме границ сервитута на кадастровом плане территории.  </w:t>
      </w:r>
    </w:p>
    <w:p w14:paraId="43DBF314" w14:textId="3FE99F7B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  <w:shd w:val="clear" w:color="auto" w:fill="FFFFFF"/>
        </w:rPr>
      </w:pPr>
      <w:r w:rsidRPr="000A37AB">
        <w:rPr>
          <w:sz w:val="28"/>
          <w:szCs w:val="28"/>
        </w:rPr>
        <w:t xml:space="preserve">Ознакомиться со схемой границ публичного сервитута на кадастровом плане территории, ходатайством об установлении публичного сервитута и прилагаемыми к нему документами, обосновывающими установление публичного сервитута, возможно с </w:t>
      </w:r>
      <w:r w:rsidR="00367F34">
        <w:rPr>
          <w:sz w:val="28"/>
          <w:szCs w:val="28"/>
        </w:rPr>
        <w:t>22.07</w:t>
      </w:r>
      <w:r w:rsidR="004A1D55">
        <w:rPr>
          <w:sz w:val="28"/>
          <w:szCs w:val="28"/>
        </w:rPr>
        <w:t>.2022</w:t>
      </w:r>
      <w:r w:rsidRPr="000A37AB">
        <w:rPr>
          <w:sz w:val="28"/>
          <w:szCs w:val="28"/>
        </w:rPr>
        <w:t xml:space="preserve">г. по </w:t>
      </w:r>
      <w:r w:rsidR="00367F34">
        <w:rPr>
          <w:sz w:val="28"/>
          <w:szCs w:val="28"/>
        </w:rPr>
        <w:t>20</w:t>
      </w:r>
      <w:r w:rsidR="00A32B88">
        <w:rPr>
          <w:sz w:val="28"/>
          <w:szCs w:val="28"/>
        </w:rPr>
        <w:t>.</w:t>
      </w:r>
      <w:r w:rsidR="008B4B46">
        <w:rPr>
          <w:sz w:val="28"/>
          <w:szCs w:val="28"/>
        </w:rPr>
        <w:t>08</w:t>
      </w:r>
      <w:r w:rsidRPr="000A37AB">
        <w:rPr>
          <w:sz w:val="28"/>
          <w:szCs w:val="28"/>
        </w:rPr>
        <w:t>.202</w:t>
      </w:r>
      <w:r w:rsidR="000C5C9E">
        <w:rPr>
          <w:sz w:val="28"/>
          <w:szCs w:val="28"/>
        </w:rPr>
        <w:t>2</w:t>
      </w:r>
      <w:r w:rsidRPr="000A37AB">
        <w:rPr>
          <w:sz w:val="28"/>
          <w:szCs w:val="28"/>
        </w:rPr>
        <w:t>г. (кроме выходных и праздничных дней) по адресу: Московская область, Рузский район, г. Руза, ул. Солнцева, д. 11, в холле первого этажа Администрации Рузского городского округа, пригласив сотрудников из каб. 103 (вт.-чт., с 9.00 до 18.00, обеденный перерыв 13.00 – 14.00), тел. 8 (496-27) 50-359, на официальном сайте Администрации Рузского городского округа в информационно-телекоммуникационной сети «Интернет» http://www.ruzaregion.ru в разделе «Документы», а также в газете Рузского городского округа «Красное Знамя».</w:t>
      </w:r>
      <w:r w:rsidRPr="000A37AB">
        <w:rPr>
          <w:sz w:val="28"/>
          <w:szCs w:val="28"/>
          <w:shd w:val="clear" w:color="auto" w:fill="FFFFFF"/>
        </w:rPr>
        <w:t xml:space="preserve"> </w:t>
      </w:r>
    </w:p>
    <w:p w14:paraId="6809116B" w14:textId="77777777" w:rsidR="000A37AB" w:rsidRPr="000A37AB" w:rsidRDefault="000A37AB" w:rsidP="00BE43E5">
      <w:pPr>
        <w:pStyle w:val="a3"/>
        <w:ind w:left="709" w:right="412"/>
        <w:jc w:val="both"/>
        <w:rPr>
          <w:sz w:val="28"/>
          <w:szCs w:val="28"/>
        </w:rPr>
      </w:pPr>
      <w:r w:rsidRPr="000A37AB">
        <w:rPr>
          <w:sz w:val="28"/>
          <w:szCs w:val="28"/>
          <w:shd w:val="clear" w:color="auto" w:fill="FFFFFF"/>
        </w:rPr>
        <w:t>Подать заявления об учете прав на земельный участок, в отношении которого</w:t>
      </w:r>
      <w:r w:rsidRPr="000A37AB">
        <w:rPr>
          <w:sz w:val="28"/>
          <w:szCs w:val="28"/>
        </w:rPr>
        <w:t xml:space="preserve"> поступило ходатайство об установлении публичного сервитута,</w:t>
      </w:r>
      <w:r w:rsidRPr="000A37AB">
        <w:rPr>
          <w:sz w:val="28"/>
          <w:szCs w:val="28"/>
          <w:shd w:val="clear" w:color="auto" w:fill="FFFFFF"/>
        </w:rPr>
        <w:t xml:space="preserve"> возможно в </w:t>
      </w:r>
      <w:r w:rsidRPr="000A37AB">
        <w:rPr>
          <w:sz w:val="28"/>
          <w:szCs w:val="28"/>
        </w:rPr>
        <w:t>Администрацию Рузского городского округа Московской области.</w:t>
      </w:r>
    </w:p>
    <w:p w14:paraId="3EEE16D4" w14:textId="77777777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Способ подачи заявления: </w:t>
      </w:r>
    </w:p>
    <w:p w14:paraId="4EEE9E81" w14:textId="77777777" w:rsidR="000A37AB" w:rsidRPr="000A37AB" w:rsidRDefault="000A37AB" w:rsidP="00BE43E5">
      <w:pPr>
        <w:pStyle w:val="a3"/>
        <w:ind w:left="709" w:right="412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 - в виде бумажного документа без контакта с работниками через установленный бокс для приема входящей корреспонденции на первом этаже Администрации Рузского городского округа по адресу: Московская область, Рузский район, г. Руза, ул. Солнцева, д. 11;</w:t>
      </w:r>
    </w:p>
    <w:p w14:paraId="33438C63" w14:textId="77777777" w:rsidR="000A37AB" w:rsidRPr="000A37AB" w:rsidRDefault="000A37AB" w:rsidP="00BE43E5">
      <w:pPr>
        <w:pStyle w:val="a3"/>
        <w:ind w:left="709" w:right="412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 - в виде заявления на электронную почту Администрации Рузского городского округа </w:t>
      </w:r>
      <w:hyperlink r:id="rId8" w:history="1">
        <w:r w:rsidRPr="000A37AB">
          <w:rPr>
            <w:rStyle w:val="a5"/>
            <w:sz w:val="28"/>
            <w:szCs w:val="28"/>
          </w:rPr>
          <w:t>og.argo@ruzareg.ru</w:t>
        </w:r>
      </w:hyperlink>
      <w:r w:rsidRPr="000A37AB">
        <w:rPr>
          <w:sz w:val="28"/>
          <w:szCs w:val="28"/>
        </w:rPr>
        <w:t xml:space="preserve">. </w:t>
      </w:r>
    </w:p>
    <w:p w14:paraId="3AD554E2" w14:textId="30427DA9" w:rsidR="002F4F3E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Срок приема заявлений с </w:t>
      </w:r>
      <w:r w:rsidR="00367F34" w:rsidRPr="00367F34">
        <w:rPr>
          <w:sz w:val="28"/>
          <w:szCs w:val="28"/>
        </w:rPr>
        <w:t>22.07.2022г. по 20.</w:t>
      </w:r>
      <w:r w:rsidR="008B4B46">
        <w:rPr>
          <w:sz w:val="28"/>
          <w:szCs w:val="28"/>
        </w:rPr>
        <w:t>08</w:t>
      </w:r>
      <w:r w:rsidR="00367F34" w:rsidRPr="00367F34">
        <w:rPr>
          <w:sz w:val="28"/>
          <w:szCs w:val="28"/>
        </w:rPr>
        <w:t>.2022</w:t>
      </w:r>
      <w:r w:rsidR="003A581A" w:rsidRPr="003A581A">
        <w:rPr>
          <w:sz w:val="28"/>
          <w:szCs w:val="28"/>
        </w:rPr>
        <w:t>г.</w:t>
      </w:r>
    </w:p>
    <w:p w14:paraId="3E977767" w14:textId="53CC7220" w:rsidR="002A160F" w:rsidRDefault="002A160F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p w14:paraId="33FD9D1F" w14:textId="1EEE79F5" w:rsidR="00BE689D" w:rsidRPr="005F5A68" w:rsidRDefault="00BE689D" w:rsidP="00BE43E5">
      <w:pPr>
        <w:spacing w:before="5"/>
        <w:ind w:left="39" w:right="412"/>
        <w:jc w:val="both"/>
        <w:rPr>
          <w:b/>
          <w:bCs/>
          <w:i/>
          <w:iCs/>
          <w:sz w:val="24"/>
        </w:rPr>
      </w:pPr>
    </w:p>
    <w:sectPr w:rsidR="00BE689D" w:rsidRPr="005F5A68" w:rsidSect="00586DC3">
      <w:headerReference w:type="default" r:id="rId9"/>
      <w:type w:val="continuous"/>
      <w:pgSz w:w="16840" w:h="23820"/>
      <w:pgMar w:top="851" w:right="1134" w:bottom="1134" w:left="1134" w:header="720" w:footer="720" w:gutter="0"/>
      <w:cols w:space="265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783840" w14:textId="77777777" w:rsidR="00995253" w:rsidRDefault="00B14B95">
      <w:r>
        <w:separator/>
      </w:r>
    </w:p>
  </w:endnote>
  <w:endnote w:type="continuationSeparator" w:id="0">
    <w:p w14:paraId="230FB0A9" w14:textId="77777777" w:rsidR="00995253" w:rsidRDefault="00B14B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584019" w14:textId="77777777" w:rsidR="00995253" w:rsidRDefault="00B14B95">
      <w:r>
        <w:separator/>
      </w:r>
    </w:p>
  </w:footnote>
  <w:footnote w:type="continuationSeparator" w:id="0">
    <w:p w14:paraId="1B6D8CB7" w14:textId="77777777" w:rsidR="00995253" w:rsidRDefault="00B14B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7D97D1" w14:textId="77777777" w:rsidR="00704B40" w:rsidRDefault="00704B40">
    <w:pPr>
      <w:pStyle w:val="a3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F30F02"/>
    <w:multiLevelType w:val="hybridMultilevel"/>
    <w:tmpl w:val="F548825E"/>
    <w:lvl w:ilvl="0" w:tplc="E7428BE8">
      <w:numFmt w:val="bullet"/>
      <w:lvlText w:val="-"/>
      <w:lvlJc w:val="left"/>
      <w:pPr>
        <w:ind w:left="2172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BE1CDEAC">
      <w:numFmt w:val="bullet"/>
      <w:lvlText w:val="•"/>
      <w:lvlJc w:val="left"/>
      <w:pPr>
        <w:ind w:left="3859" w:hanging="125"/>
      </w:pPr>
      <w:rPr>
        <w:rFonts w:hint="default"/>
        <w:lang w:val="ru-RU" w:eastAsia="en-US" w:bidi="ar-SA"/>
      </w:rPr>
    </w:lvl>
    <w:lvl w:ilvl="2" w:tplc="EF923F66">
      <w:numFmt w:val="bullet"/>
      <w:lvlText w:val="•"/>
      <w:lvlJc w:val="left"/>
      <w:pPr>
        <w:ind w:left="5538" w:hanging="125"/>
      </w:pPr>
      <w:rPr>
        <w:rFonts w:hint="default"/>
        <w:lang w:val="ru-RU" w:eastAsia="en-US" w:bidi="ar-SA"/>
      </w:rPr>
    </w:lvl>
    <w:lvl w:ilvl="3" w:tplc="ADE6C994">
      <w:numFmt w:val="bullet"/>
      <w:lvlText w:val="•"/>
      <w:lvlJc w:val="left"/>
      <w:pPr>
        <w:ind w:left="7217" w:hanging="125"/>
      </w:pPr>
      <w:rPr>
        <w:rFonts w:hint="default"/>
        <w:lang w:val="ru-RU" w:eastAsia="en-US" w:bidi="ar-SA"/>
      </w:rPr>
    </w:lvl>
    <w:lvl w:ilvl="4" w:tplc="A8C05DFA">
      <w:numFmt w:val="bullet"/>
      <w:lvlText w:val="•"/>
      <w:lvlJc w:val="left"/>
      <w:pPr>
        <w:ind w:left="8897" w:hanging="125"/>
      </w:pPr>
      <w:rPr>
        <w:rFonts w:hint="default"/>
        <w:lang w:val="ru-RU" w:eastAsia="en-US" w:bidi="ar-SA"/>
      </w:rPr>
    </w:lvl>
    <w:lvl w:ilvl="5" w:tplc="CBF87CCC">
      <w:numFmt w:val="bullet"/>
      <w:lvlText w:val="•"/>
      <w:lvlJc w:val="left"/>
      <w:pPr>
        <w:ind w:left="10576" w:hanging="125"/>
      </w:pPr>
      <w:rPr>
        <w:rFonts w:hint="default"/>
        <w:lang w:val="ru-RU" w:eastAsia="en-US" w:bidi="ar-SA"/>
      </w:rPr>
    </w:lvl>
    <w:lvl w:ilvl="6" w:tplc="2C08A72A">
      <w:numFmt w:val="bullet"/>
      <w:lvlText w:val="•"/>
      <w:lvlJc w:val="left"/>
      <w:pPr>
        <w:ind w:left="12255" w:hanging="125"/>
      </w:pPr>
      <w:rPr>
        <w:rFonts w:hint="default"/>
        <w:lang w:val="ru-RU" w:eastAsia="en-US" w:bidi="ar-SA"/>
      </w:rPr>
    </w:lvl>
    <w:lvl w:ilvl="7" w:tplc="62EC69D4">
      <w:numFmt w:val="bullet"/>
      <w:lvlText w:val="•"/>
      <w:lvlJc w:val="left"/>
      <w:pPr>
        <w:ind w:left="13934" w:hanging="125"/>
      </w:pPr>
      <w:rPr>
        <w:rFonts w:hint="default"/>
        <w:lang w:val="ru-RU" w:eastAsia="en-US" w:bidi="ar-SA"/>
      </w:rPr>
    </w:lvl>
    <w:lvl w:ilvl="8" w:tplc="79423A62">
      <w:numFmt w:val="bullet"/>
      <w:lvlText w:val="•"/>
      <w:lvlJc w:val="left"/>
      <w:pPr>
        <w:ind w:left="15614" w:hanging="125"/>
      </w:pPr>
      <w:rPr>
        <w:rFonts w:hint="default"/>
        <w:lang w:val="ru-RU" w:eastAsia="en-US" w:bidi="ar-SA"/>
      </w:rPr>
    </w:lvl>
  </w:abstractNum>
  <w:abstractNum w:abstractNumId="1" w15:restartNumberingAfterBreak="0">
    <w:nsid w:val="420C768E"/>
    <w:multiLevelType w:val="hybridMultilevel"/>
    <w:tmpl w:val="07ACC32C"/>
    <w:lvl w:ilvl="0" w:tplc="1FE0189E">
      <w:numFmt w:val="bullet"/>
      <w:lvlText w:val="-"/>
      <w:lvlJc w:val="left"/>
      <w:pPr>
        <w:ind w:left="2051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47AAC26">
      <w:numFmt w:val="bullet"/>
      <w:lvlText w:val="•"/>
      <w:lvlJc w:val="left"/>
      <w:pPr>
        <w:ind w:left="3209" w:hanging="125"/>
      </w:pPr>
      <w:rPr>
        <w:rFonts w:hint="default"/>
        <w:lang w:val="ru-RU" w:eastAsia="en-US" w:bidi="ar-SA"/>
      </w:rPr>
    </w:lvl>
    <w:lvl w:ilvl="2" w:tplc="AC908D2E">
      <w:numFmt w:val="bullet"/>
      <w:lvlText w:val="•"/>
      <w:lvlJc w:val="left"/>
      <w:pPr>
        <w:ind w:left="4359" w:hanging="125"/>
      </w:pPr>
      <w:rPr>
        <w:rFonts w:hint="default"/>
        <w:lang w:val="ru-RU" w:eastAsia="en-US" w:bidi="ar-SA"/>
      </w:rPr>
    </w:lvl>
    <w:lvl w:ilvl="3" w:tplc="8E74960A">
      <w:numFmt w:val="bullet"/>
      <w:lvlText w:val="•"/>
      <w:lvlJc w:val="left"/>
      <w:pPr>
        <w:ind w:left="5509" w:hanging="125"/>
      </w:pPr>
      <w:rPr>
        <w:rFonts w:hint="default"/>
        <w:lang w:val="ru-RU" w:eastAsia="en-US" w:bidi="ar-SA"/>
      </w:rPr>
    </w:lvl>
    <w:lvl w:ilvl="4" w:tplc="90545C60">
      <w:numFmt w:val="bullet"/>
      <w:lvlText w:val="•"/>
      <w:lvlJc w:val="left"/>
      <w:pPr>
        <w:ind w:left="6659" w:hanging="125"/>
      </w:pPr>
      <w:rPr>
        <w:rFonts w:hint="default"/>
        <w:lang w:val="ru-RU" w:eastAsia="en-US" w:bidi="ar-SA"/>
      </w:rPr>
    </w:lvl>
    <w:lvl w:ilvl="5" w:tplc="394CABC4">
      <w:numFmt w:val="bullet"/>
      <w:lvlText w:val="•"/>
      <w:lvlJc w:val="left"/>
      <w:pPr>
        <w:ind w:left="7809" w:hanging="125"/>
      </w:pPr>
      <w:rPr>
        <w:rFonts w:hint="default"/>
        <w:lang w:val="ru-RU" w:eastAsia="en-US" w:bidi="ar-SA"/>
      </w:rPr>
    </w:lvl>
    <w:lvl w:ilvl="6" w:tplc="166A392E">
      <w:numFmt w:val="bullet"/>
      <w:lvlText w:val="•"/>
      <w:lvlJc w:val="left"/>
      <w:pPr>
        <w:ind w:left="8959" w:hanging="125"/>
      </w:pPr>
      <w:rPr>
        <w:rFonts w:hint="default"/>
        <w:lang w:val="ru-RU" w:eastAsia="en-US" w:bidi="ar-SA"/>
      </w:rPr>
    </w:lvl>
    <w:lvl w:ilvl="7" w:tplc="E5BE63B4">
      <w:numFmt w:val="bullet"/>
      <w:lvlText w:val="•"/>
      <w:lvlJc w:val="left"/>
      <w:pPr>
        <w:ind w:left="10108" w:hanging="125"/>
      </w:pPr>
      <w:rPr>
        <w:rFonts w:hint="default"/>
        <w:lang w:val="ru-RU" w:eastAsia="en-US" w:bidi="ar-SA"/>
      </w:rPr>
    </w:lvl>
    <w:lvl w:ilvl="8" w:tplc="75D254FE">
      <w:numFmt w:val="bullet"/>
      <w:lvlText w:val="•"/>
      <w:lvlJc w:val="left"/>
      <w:pPr>
        <w:ind w:left="11258" w:hanging="125"/>
      </w:pPr>
      <w:rPr>
        <w:rFonts w:hint="default"/>
        <w:lang w:val="ru-RU" w:eastAsia="en-US" w:bidi="ar-SA"/>
      </w:rPr>
    </w:lvl>
  </w:abstractNum>
  <w:num w:numId="1" w16cid:durableId="1624192855">
    <w:abstractNumId w:val="1"/>
  </w:num>
  <w:num w:numId="2" w16cid:durableId="1934696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4B40"/>
    <w:rsid w:val="00032EB1"/>
    <w:rsid w:val="000421C1"/>
    <w:rsid w:val="00071B54"/>
    <w:rsid w:val="0008163C"/>
    <w:rsid w:val="00087D76"/>
    <w:rsid w:val="000A37AB"/>
    <w:rsid w:val="000C5C9E"/>
    <w:rsid w:val="00106BF0"/>
    <w:rsid w:val="001206F6"/>
    <w:rsid w:val="00131360"/>
    <w:rsid w:val="001A5E49"/>
    <w:rsid w:val="001F6EA0"/>
    <w:rsid w:val="0020473E"/>
    <w:rsid w:val="0021139B"/>
    <w:rsid w:val="002526D9"/>
    <w:rsid w:val="00254F6B"/>
    <w:rsid w:val="00264650"/>
    <w:rsid w:val="002668F7"/>
    <w:rsid w:val="00266A70"/>
    <w:rsid w:val="00282822"/>
    <w:rsid w:val="002844E2"/>
    <w:rsid w:val="002A160F"/>
    <w:rsid w:val="002A3B88"/>
    <w:rsid w:val="002C17F0"/>
    <w:rsid w:val="002E48DF"/>
    <w:rsid w:val="002E73DB"/>
    <w:rsid w:val="002F4F3E"/>
    <w:rsid w:val="00313E27"/>
    <w:rsid w:val="00334BCB"/>
    <w:rsid w:val="00355D81"/>
    <w:rsid w:val="00367F34"/>
    <w:rsid w:val="00371C81"/>
    <w:rsid w:val="00375166"/>
    <w:rsid w:val="003A581A"/>
    <w:rsid w:val="003C0E6B"/>
    <w:rsid w:val="003C4DA8"/>
    <w:rsid w:val="003C7251"/>
    <w:rsid w:val="003D379F"/>
    <w:rsid w:val="003E2389"/>
    <w:rsid w:val="00430A21"/>
    <w:rsid w:val="00444DF9"/>
    <w:rsid w:val="00467A39"/>
    <w:rsid w:val="004A1D55"/>
    <w:rsid w:val="004A6D60"/>
    <w:rsid w:val="004B03CF"/>
    <w:rsid w:val="004F4680"/>
    <w:rsid w:val="00541121"/>
    <w:rsid w:val="00586DC3"/>
    <w:rsid w:val="00587912"/>
    <w:rsid w:val="00592525"/>
    <w:rsid w:val="005A516C"/>
    <w:rsid w:val="005F5A68"/>
    <w:rsid w:val="00662686"/>
    <w:rsid w:val="00670726"/>
    <w:rsid w:val="006904BE"/>
    <w:rsid w:val="00691DDD"/>
    <w:rsid w:val="006D6BF4"/>
    <w:rsid w:val="00704B40"/>
    <w:rsid w:val="00716C53"/>
    <w:rsid w:val="00731271"/>
    <w:rsid w:val="00742FA6"/>
    <w:rsid w:val="007519CB"/>
    <w:rsid w:val="007743D4"/>
    <w:rsid w:val="007771A9"/>
    <w:rsid w:val="007B09C4"/>
    <w:rsid w:val="007C6BFC"/>
    <w:rsid w:val="007E1D34"/>
    <w:rsid w:val="007E3711"/>
    <w:rsid w:val="0080347C"/>
    <w:rsid w:val="00825EEB"/>
    <w:rsid w:val="00831A9E"/>
    <w:rsid w:val="00847764"/>
    <w:rsid w:val="008601B2"/>
    <w:rsid w:val="00872A29"/>
    <w:rsid w:val="00883A82"/>
    <w:rsid w:val="008B0D74"/>
    <w:rsid w:val="008B4B46"/>
    <w:rsid w:val="008C3C5D"/>
    <w:rsid w:val="008F4CA3"/>
    <w:rsid w:val="00936DE3"/>
    <w:rsid w:val="00974BE4"/>
    <w:rsid w:val="0099446C"/>
    <w:rsid w:val="00995253"/>
    <w:rsid w:val="009A3E75"/>
    <w:rsid w:val="009C11D8"/>
    <w:rsid w:val="009C2261"/>
    <w:rsid w:val="009C662E"/>
    <w:rsid w:val="009F3A56"/>
    <w:rsid w:val="00A131D8"/>
    <w:rsid w:val="00A2162D"/>
    <w:rsid w:val="00A32B88"/>
    <w:rsid w:val="00A66484"/>
    <w:rsid w:val="00A711B4"/>
    <w:rsid w:val="00A83DAD"/>
    <w:rsid w:val="00A961B7"/>
    <w:rsid w:val="00AA659E"/>
    <w:rsid w:val="00AD3188"/>
    <w:rsid w:val="00AE4328"/>
    <w:rsid w:val="00AF252F"/>
    <w:rsid w:val="00B0553D"/>
    <w:rsid w:val="00B13BBE"/>
    <w:rsid w:val="00B14B95"/>
    <w:rsid w:val="00B1731C"/>
    <w:rsid w:val="00B30632"/>
    <w:rsid w:val="00B342C2"/>
    <w:rsid w:val="00BE43E5"/>
    <w:rsid w:val="00BE689D"/>
    <w:rsid w:val="00BE7F29"/>
    <w:rsid w:val="00BF5B8F"/>
    <w:rsid w:val="00C2604C"/>
    <w:rsid w:val="00C41BA0"/>
    <w:rsid w:val="00C753F2"/>
    <w:rsid w:val="00CC16A7"/>
    <w:rsid w:val="00CC5760"/>
    <w:rsid w:val="00CC7D95"/>
    <w:rsid w:val="00D2332C"/>
    <w:rsid w:val="00D257CB"/>
    <w:rsid w:val="00D41B48"/>
    <w:rsid w:val="00D44AF9"/>
    <w:rsid w:val="00D46910"/>
    <w:rsid w:val="00D56E12"/>
    <w:rsid w:val="00D77C83"/>
    <w:rsid w:val="00DA19E1"/>
    <w:rsid w:val="00DA5EC9"/>
    <w:rsid w:val="00DE1B39"/>
    <w:rsid w:val="00DE7EB5"/>
    <w:rsid w:val="00DF22EA"/>
    <w:rsid w:val="00E042FD"/>
    <w:rsid w:val="00E22DE5"/>
    <w:rsid w:val="00E35A31"/>
    <w:rsid w:val="00E4735E"/>
    <w:rsid w:val="00E62F3F"/>
    <w:rsid w:val="00E71509"/>
    <w:rsid w:val="00EC6FC0"/>
    <w:rsid w:val="00ED2D66"/>
    <w:rsid w:val="00F10CF7"/>
    <w:rsid w:val="00F521C5"/>
    <w:rsid w:val="00F63205"/>
    <w:rsid w:val="00F7107A"/>
    <w:rsid w:val="00F851C5"/>
    <w:rsid w:val="00FA6026"/>
    <w:rsid w:val="00FB1052"/>
    <w:rsid w:val="00FF421C"/>
    <w:rsid w:val="00FF5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C25593"/>
  <w15:docId w15:val="{33383ECE-6021-4B4A-B2A3-B31688CBE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spacing w:before="1"/>
      <w:ind w:left="100"/>
      <w:outlineLvl w:val="0"/>
    </w:pPr>
    <w:rPr>
      <w:b/>
      <w:bCs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6648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6648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</w:style>
  <w:style w:type="paragraph" w:styleId="a4">
    <w:name w:val="List Paragraph"/>
    <w:basedOn w:val="a"/>
    <w:uiPriority w:val="1"/>
    <w:qFormat/>
    <w:pPr>
      <w:ind w:left="2051" w:hanging="126"/>
    </w:pPr>
  </w:style>
  <w:style w:type="paragraph" w:customStyle="1" w:styleId="TableParagraph">
    <w:name w:val="Table Paragraph"/>
    <w:basedOn w:val="a"/>
    <w:uiPriority w:val="1"/>
    <w:qFormat/>
    <w:pPr>
      <w:spacing w:line="234" w:lineRule="exact"/>
      <w:jc w:val="center"/>
    </w:pPr>
  </w:style>
  <w:style w:type="character" w:styleId="a5">
    <w:name w:val="Hyperlink"/>
    <w:uiPriority w:val="99"/>
    <w:unhideWhenUsed/>
    <w:rsid w:val="000A37AB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A66484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/>
    </w:rPr>
  </w:style>
  <w:style w:type="character" w:customStyle="1" w:styleId="30">
    <w:name w:val="Заголовок 3 Знак"/>
    <w:basedOn w:val="a0"/>
    <w:link w:val="3"/>
    <w:uiPriority w:val="9"/>
    <w:semiHidden/>
    <w:rsid w:val="00A6648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678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1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g.argo@ruzareg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BF6765-80C0-4129-B22A-6701AAF85D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1</Pages>
  <Words>355</Words>
  <Characters>2027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Лист № 1</vt:lpstr>
    </vt:vector>
  </TitlesOfParts>
  <Company/>
  <LinksUpToDate>false</LinksUpToDate>
  <CharactersWithSpaces>2378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Лист № 1</dc:title>
  <dc:creator>Alina</dc:creator>
  <cp:lastModifiedBy>USER-20-043</cp:lastModifiedBy>
  <cp:revision>128</cp:revision>
  <dcterms:created xsi:type="dcterms:W3CDTF">2021-02-15T14:42:00Z</dcterms:created>
  <dcterms:modified xsi:type="dcterms:W3CDTF">2022-07-19T14:22:00Z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2021-02-10T00:00:00Z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2021-02-15T00:00:00Z</vt:filetime>
  </property>
</Properties>
</file>